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930" w:rsidRPr="006A25DE" w:rsidRDefault="00054930" w:rsidP="00625427">
      <w:pPr>
        <w:tabs>
          <w:tab w:val="left" w:pos="7350"/>
        </w:tabs>
        <w:jc w:val="center"/>
        <w:outlineLvl w:val="0"/>
        <w:rPr>
          <w:b/>
        </w:rPr>
      </w:pPr>
      <w:r w:rsidRPr="006A25DE">
        <w:rPr>
          <w:b/>
        </w:rPr>
        <w:t xml:space="preserve"> </w:t>
      </w:r>
    </w:p>
    <w:p w:rsidR="00054930" w:rsidRPr="006A25DE" w:rsidRDefault="00054930" w:rsidP="00625427">
      <w:pPr>
        <w:tabs>
          <w:tab w:val="left" w:pos="7350"/>
        </w:tabs>
        <w:jc w:val="center"/>
        <w:outlineLvl w:val="0"/>
        <w:rPr>
          <w:b/>
        </w:rPr>
      </w:pPr>
      <w:bookmarkStart w:id="0" w:name="_GoBack"/>
    </w:p>
    <w:p w:rsidR="00054930" w:rsidRPr="006A25DE" w:rsidRDefault="00054930" w:rsidP="00625427">
      <w:pPr>
        <w:tabs>
          <w:tab w:val="left" w:pos="7350"/>
        </w:tabs>
        <w:jc w:val="center"/>
        <w:outlineLvl w:val="0"/>
        <w:rPr>
          <w:b/>
        </w:rPr>
      </w:pPr>
      <w:r w:rsidRPr="006A25DE">
        <w:rPr>
          <w:b/>
        </w:rPr>
        <w:t>СОВЕТ  НАРОДНЫХ ДЕПУТАТОВ</w:t>
      </w:r>
    </w:p>
    <w:p w:rsidR="00054930" w:rsidRPr="006A25DE" w:rsidRDefault="00054930" w:rsidP="00625427">
      <w:pPr>
        <w:tabs>
          <w:tab w:val="left" w:pos="7350"/>
        </w:tabs>
        <w:jc w:val="center"/>
        <w:outlineLvl w:val="0"/>
        <w:rPr>
          <w:b/>
        </w:rPr>
      </w:pPr>
      <w:r w:rsidRPr="006A25DE">
        <w:rPr>
          <w:b/>
        </w:rPr>
        <w:t>ШАПОШНИКОВСКОГО СЕЛЬСКОГО ПОСЕЛЕНИЯ</w:t>
      </w:r>
    </w:p>
    <w:p w:rsidR="00054930" w:rsidRPr="006A25DE" w:rsidRDefault="00054930" w:rsidP="00625427">
      <w:pPr>
        <w:tabs>
          <w:tab w:val="left" w:pos="7350"/>
        </w:tabs>
        <w:jc w:val="center"/>
        <w:outlineLvl w:val="0"/>
        <w:rPr>
          <w:b/>
        </w:rPr>
      </w:pPr>
      <w:r w:rsidRPr="006A25DE">
        <w:rPr>
          <w:b/>
        </w:rPr>
        <w:t>ОЛЬХОВАТСКОГО  МУНИЦИПАЛЬНОГО  РАЙОНА</w:t>
      </w:r>
    </w:p>
    <w:p w:rsidR="00054930" w:rsidRPr="006A25DE" w:rsidRDefault="00054930" w:rsidP="00625427">
      <w:pPr>
        <w:tabs>
          <w:tab w:val="left" w:pos="7350"/>
        </w:tabs>
        <w:jc w:val="center"/>
        <w:outlineLvl w:val="0"/>
        <w:rPr>
          <w:b/>
        </w:rPr>
      </w:pPr>
      <w:r w:rsidRPr="006A25DE">
        <w:rPr>
          <w:b/>
        </w:rPr>
        <w:t>ВОРОНЕЖСКОЙ ОБЛАСТИ</w:t>
      </w:r>
    </w:p>
    <w:p w:rsidR="00054930" w:rsidRPr="006A25DE" w:rsidRDefault="00054930" w:rsidP="00625427">
      <w:pPr>
        <w:tabs>
          <w:tab w:val="left" w:pos="7350"/>
        </w:tabs>
        <w:jc w:val="center"/>
        <w:outlineLvl w:val="0"/>
        <w:rPr>
          <w:b/>
        </w:rPr>
      </w:pPr>
    </w:p>
    <w:p w:rsidR="00054930" w:rsidRPr="006A25DE" w:rsidRDefault="00054930" w:rsidP="00625427">
      <w:pPr>
        <w:tabs>
          <w:tab w:val="left" w:pos="7350"/>
        </w:tabs>
        <w:jc w:val="center"/>
        <w:outlineLvl w:val="0"/>
        <w:rPr>
          <w:b/>
        </w:rPr>
      </w:pPr>
      <w:r w:rsidRPr="006A25DE">
        <w:rPr>
          <w:b/>
        </w:rPr>
        <w:t>РЕШЕНИЕ</w:t>
      </w:r>
    </w:p>
    <w:p w:rsidR="00054930" w:rsidRPr="006A25DE" w:rsidRDefault="00054930" w:rsidP="00625427">
      <w:pPr>
        <w:tabs>
          <w:tab w:val="left" w:pos="7350"/>
        </w:tabs>
        <w:jc w:val="right"/>
        <w:outlineLvl w:val="0"/>
      </w:pPr>
      <w:r w:rsidRPr="006A25DE">
        <w:t xml:space="preserve">                                                                                                                           </w:t>
      </w:r>
    </w:p>
    <w:p w:rsidR="00054930" w:rsidRPr="006A25DE" w:rsidRDefault="00054930" w:rsidP="00625427">
      <w:pPr>
        <w:tabs>
          <w:tab w:val="left" w:pos="7350"/>
        </w:tabs>
        <w:ind w:left="5529"/>
        <w:outlineLvl w:val="0"/>
      </w:pPr>
    </w:p>
    <w:p w:rsidR="00054930" w:rsidRPr="006A25DE" w:rsidRDefault="00054930" w:rsidP="00625427">
      <w:pPr>
        <w:tabs>
          <w:tab w:val="left" w:pos="7350"/>
        </w:tabs>
        <w:ind w:left="5529"/>
        <w:outlineLvl w:val="0"/>
      </w:pPr>
      <w:r w:rsidRPr="006A25DE">
        <w:t>Принято Советом народных</w:t>
      </w:r>
    </w:p>
    <w:p w:rsidR="00054930" w:rsidRPr="006A25DE" w:rsidRDefault="00054930" w:rsidP="00625427">
      <w:pPr>
        <w:tabs>
          <w:tab w:val="left" w:pos="7350"/>
        </w:tabs>
        <w:ind w:left="5529"/>
        <w:outlineLvl w:val="0"/>
      </w:pPr>
      <w:r w:rsidRPr="006A25DE">
        <w:t>депутатов 30.12.2015 года</w:t>
      </w:r>
    </w:p>
    <w:p w:rsidR="00054930" w:rsidRPr="006A25DE" w:rsidRDefault="00054930" w:rsidP="00625427">
      <w:pPr>
        <w:tabs>
          <w:tab w:val="left" w:pos="7350"/>
        </w:tabs>
        <w:jc w:val="right"/>
        <w:outlineLvl w:val="0"/>
      </w:pPr>
      <w:r w:rsidRPr="006A25DE">
        <w:t xml:space="preserve">                                                             </w:t>
      </w:r>
    </w:p>
    <w:p w:rsidR="00054930" w:rsidRPr="006A25DE" w:rsidRDefault="00054930" w:rsidP="00625427">
      <w:pPr>
        <w:tabs>
          <w:tab w:val="left" w:pos="7350"/>
        </w:tabs>
        <w:ind w:right="4959"/>
        <w:jc w:val="both"/>
      </w:pPr>
    </w:p>
    <w:p w:rsidR="00054930" w:rsidRPr="006A25DE" w:rsidRDefault="00054930" w:rsidP="00625427">
      <w:pPr>
        <w:tabs>
          <w:tab w:val="left" w:pos="5103"/>
          <w:tab w:val="left" w:pos="7350"/>
        </w:tabs>
        <w:ind w:right="5669"/>
        <w:jc w:val="both"/>
      </w:pPr>
    </w:p>
    <w:p w:rsidR="00054930" w:rsidRPr="006A25DE" w:rsidRDefault="00054930" w:rsidP="00625427">
      <w:pPr>
        <w:tabs>
          <w:tab w:val="left" w:pos="5103"/>
        </w:tabs>
        <w:ind w:right="5669"/>
        <w:jc w:val="both"/>
      </w:pPr>
      <w:r w:rsidRPr="006A25DE">
        <w:t>О внесении изменений в решение Совета народных депутатов Шапошниковского сельского поселения от 06.11.2014г. №29 «</w:t>
      </w:r>
      <w:r w:rsidRPr="006A25DE">
        <w:rPr>
          <w:bCs/>
        </w:rPr>
        <w:t>О введении в действие земельного налога, установлении ставок и сроков его уплаты</w:t>
      </w:r>
      <w:r w:rsidRPr="006A25DE">
        <w:t xml:space="preserve">»                         </w:t>
      </w:r>
    </w:p>
    <w:p w:rsidR="00054930" w:rsidRPr="006A25DE" w:rsidRDefault="00054930" w:rsidP="00625427">
      <w:pPr>
        <w:tabs>
          <w:tab w:val="left" w:pos="7350"/>
        </w:tabs>
        <w:ind w:right="4959"/>
        <w:jc w:val="both"/>
      </w:pPr>
    </w:p>
    <w:p w:rsidR="00054930" w:rsidRPr="006A25DE" w:rsidRDefault="00054930" w:rsidP="00625427">
      <w:pPr>
        <w:tabs>
          <w:tab w:val="left" w:pos="7350"/>
        </w:tabs>
        <w:ind w:right="4959"/>
        <w:jc w:val="both"/>
      </w:pPr>
    </w:p>
    <w:p w:rsidR="00054930" w:rsidRPr="006A25DE" w:rsidRDefault="00054930" w:rsidP="00625427">
      <w:pPr>
        <w:tabs>
          <w:tab w:val="left" w:pos="3420"/>
        </w:tabs>
        <w:spacing w:line="276" w:lineRule="auto"/>
        <w:ind w:firstLine="567"/>
        <w:jc w:val="both"/>
      </w:pPr>
      <w:r w:rsidRPr="006A25DE">
        <w:t>В связи с приведением нормативно правовых актов в соответствие с действующим законодательством, на основании главы 31 Налогового кодекса Российской Федерации,  Устава Шапошниковского сельского поселения и  письма Финансового отдела администрации Ольховатского муниципального района от 21.12.2015 №231, Совет народных депутатов Шапошниковского сельского поселения Ольховатского муниципального района Воронежской области</w:t>
      </w:r>
    </w:p>
    <w:p w:rsidR="00054930" w:rsidRPr="006A25DE" w:rsidRDefault="00054930" w:rsidP="00625427">
      <w:pPr>
        <w:tabs>
          <w:tab w:val="left" w:pos="7350"/>
        </w:tabs>
        <w:jc w:val="both"/>
      </w:pPr>
    </w:p>
    <w:p w:rsidR="00054930" w:rsidRPr="006A25DE" w:rsidRDefault="00054930" w:rsidP="00625427">
      <w:pPr>
        <w:tabs>
          <w:tab w:val="left" w:pos="7350"/>
        </w:tabs>
        <w:jc w:val="center"/>
        <w:outlineLvl w:val="0"/>
        <w:rPr>
          <w:b/>
        </w:rPr>
      </w:pPr>
      <w:r w:rsidRPr="006A25DE">
        <w:rPr>
          <w:b/>
        </w:rPr>
        <w:t>РЕШИЛ:</w:t>
      </w:r>
    </w:p>
    <w:p w:rsidR="00054930" w:rsidRPr="006A25DE" w:rsidRDefault="00054930" w:rsidP="00625427">
      <w:pPr>
        <w:tabs>
          <w:tab w:val="left" w:pos="7350"/>
        </w:tabs>
        <w:jc w:val="center"/>
        <w:outlineLvl w:val="0"/>
      </w:pPr>
    </w:p>
    <w:p w:rsidR="00054930" w:rsidRPr="006A25DE" w:rsidRDefault="00054930" w:rsidP="00882FDF">
      <w:pPr>
        <w:ind w:firstLine="540"/>
        <w:jc w:val="both"/>
      </w:pPr>
      <w:r w:rsidRPr="006A25DE">
        <w:t>1. Внести в решение Совета народных депутатов Шапошниковского сельского поселения Ольховатского муниципального района от 06.11.2014г. №29 «</w:t>
      </w:r>
      <w:r w:rsidRPr="006A25DE">
        <w:rPr>
          <w:bCs/>
        </w:rPr>
        <w:t>О введении в действие земельного налога, установлении ставок и сроков его уплаты</w:t>
      </w:r>
      <w:r w:rsidRPr="006A25DE">
        <w:t>» (в редакции решения 04.06.2015 года №13) следующие изменения:</w:t>
      </w:r>
    </w:p>
    <w:p w:rsidR="00054930" w:rsidRPr="006A25DE" w:rsidRDefault="00054930" w:rsidP="00882FDF">
      <w:pPr>
        <w:pStyle w:val="ListParagraph"/>
        <w:autoSpaceDE w:val="0"/>
        <w:autoSpaceDN w:val="0"/>
        <w:adjustRightInd w:val="0"/>
        <w:ind w:left="0" w:firstLine="540"/>
        <w:rPr>
          <w:rFonts w:ascii="Times New Roman" w:hAnsi="Times New Roman" w:cs="Times New Roman"/>
        </w:rPr>
      </w:pPr>
      <w:r w:rsidRPr="006A25DE">
        <w:rPr>
          <w:rFonts w:ascii="Times New Roman" w:hAnsi="Times New Roman" w:cs="Times New Roman"/>
        </w:rPr>
        <w:t xml:space="preserve">1.1. Пункте 6 Решения </w:t>
      </w:r>
      <w:r>
        <w:rPr>
          <w:rFonts w:ascii="Times New Roman" w:hAnsi="Times New Roman" w:cs="Times New Roman"/>
        </w:rPr>
        <w:t>–</w:t>
      </w:r>
      <w:r w:rsidRPr="006A25DE">
        <w:rPr>
          <w:rFonts w:ascii="Times New Roman" w:hAnsi="Times New Roman" w:cs="Times New Roman"/>
        </w:rPr>
        <w:t xml:space="preserve"> исключить</w:t>
      </w:r>
      <w:r>
        <w:rPr>
          <w:rFonts w:ascii="Times New Roman" w:hAnsi="Times New Roman" w:cs="Times New Roman"/>
        </w:rPr>
        <w:t>.</w:t>
      </w:r>
    </w:p>
    <w:p w:rsidR="00054930" w:rsidRPr="006A25DE" w:rsidRDefault="00054930" w:rsidP="00625427">
      <w:pPr>
        <w:ind w:firstLine="567"/>
        <w:jc w:val="both"/>
      </w:pPr>
      <w:r w:rsidRPr="006A25DE">
        <w:t>2. Настоящее решение вступает в силу со дня его официального опубликования в официальном периодическом издании органов местного самоуправления Ольховатского муниципального района «Муниципальный вестник».</w:t>
      </w:r>
    </w:p>
    <w:p w:rsidR="00054930" w:rsidRPr="006A25DE" w:rsidRDefault="00054930" w:rsidP="00625427">
      <w:pPr>
        <w:jc w:val="both"/>
      </w:pPr>
    </w:p>
    <w:p w:rsidR="00054930" w:rsidRPr="006A25DE" w:rsidRDefault="00054930" w:rsidP="00625427">
      <w:pPr>
        <w:jc w:val="both"/>
      </w:pPr>
    </w:p>
    <w:p w:rsidR="00054930" w:rsidRPr="006A25DE" w:rsidRDefault="00054930" w:rsidP="00625427">
      <w:pPr>
        <w:jc w:val="both"/>
      </w:pPr>
      <w:r w:rsidRPr="006A25DE">
        <w:t xml:space="preserve">        </w:t>
      </w:r>
    </w:p>
    <w:p w:rsidR="00054930" w:rsidRPr="006A25DE" w:rsidRDefault="00054930" w:rsidP="00625427">
      <w:pPr>
        <w:jc w:val="both"/>
      </w:pPr>
      <w:r w:rsidRPr="006A25DE">
        <w:t>Глава Шапошниковского</w:t>
      </w:r>
    </w:p>
    <w:p w:rsidR="00054930" w:rsidRPr="006A25DE" w:rsidRDefault="00054930" w:rsidP="00625427">
      <w:pPr>
        <w:jc w:val="both"/>
      </w:pPr>
      <w:r w:rsidRPr="006A25DE">
        <w:t>сельского поселения                                                                                                        В.С. Саратовский</w:t>
      </w:r>
    </w:p>
    <w:p w:rsidR="00054930" w:rsidRPr="006A25DE" w:rsidRDefault="00054930" w:rsidP="00625427">
      <w:pPr>
        <w:jc w:val="both"/>
      </w:pPr>
      <w:r w:rsidRPr="006A25DE">
        <w:t>30.12.2015 года</w:t>
      </w:r>
    </w:p>
    <w:p w:rsidR="00054930" w:rsidRPr="006A25DE" w:rsidRDefault="00054930" w:rsidP="00625427">
      <w:pPr>
        <w:jc w:val="both"/>
      </w:pPr>
      <w:r w:rsidRPr="006A25DE">
        <w:t>№14</w:t>
      </w:r>
    </w:p>
    <w:p w:rsidR="00054930" w:rsidRPr="006A25DE" w:rsidRDefault="00054930" w:rsidP="00625427">
      <w:pPr>
        <w:jc w:val="both"/>
      </w:pPr>
      <w:r w:rsidRPr="006A25DE">
        <w:t xml:space="preserve">сл. Шапошниковка    </w:t>
      </w:r>
      <w:bookmarkEnd w:id="0"/>
    </w:p>
    <w:sectPr w:rsidR="00054930" w:rsidRPr="006A25DE" w:rsidSect="006C32E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F75C9"/>
    <w:multiLevelType w:val="hybridMultilevel"/>
    <w:tmpl w:val="7BFC0246"/>
    <w:lvl w:ilvl="0" w:tplc="335E150A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3FF42870"/>
    <w:multiLevelType w:val="multilevel"/>
    <w:tmpl w:val="ED18587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cs="Times New Roman" w:hint="default"/>
        <w:color w:val="00000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77C5"/>
    <w:rsid w:val="00054930"/>
    <w:rsid w:val="000E7CA5"/>
    <w:rsid w:val="002626F9"/>
    <w:rsid w:val="002F0EB3"/>
    <w:rsid w:val="003126F6"/>
    <w:rsid w:val="00327A5D"/>
    <w:rsid w:val="003C4D37"/>
    <w:rsid w:val="00590774"/>
    <w:rsid w:val="00625427"/>
    <w:rsid w:val="006A25DE"/>
    <w:rsid w:val="006C32E9"/>
    <w:rsid w:val="007E0BC1"/>
    <w:rsid w:val="00882FDF"/>
    <w:rsid w:val="00B61098"/>
    <w:rsid w:val="00CF6E45"/>
    <w:rsid w:val="00D218F0"/>
    <w:rsid w:val="00EF35D7"/>
    <w:rsid w:val="00F34E0B"/>
    <w:rsid w:val="00FC7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42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6254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882FDF"/>
    <w:pPr>
      <w:ind w:left="720" w:firstLine="567"/>
      <w:jc w:val="both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882F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26F9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1</Pages>
  <Words>262</Words>
  <Characters>1497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2016-01-21T11:01:00Z</cp:lastPrinted>
  <dcterms:created xsi:type="dcterms:W3CDTF">2015-06-03T09:14:00Z</dcterms:created>
  <dcterms:modified xsi:type="dcterms:W3CDTF">2016-01-21T11:08:00Z</dcterms:modified>
</cp:coreProperties>
</file>